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град Гулянци, улица „Васил Левски” № 32, тел: </w:t>
      </w:r>
      <w:r w:rsidR="00214266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0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E5511A" w:rsidRPr="00E5511A" w:rsidRDefault="00E5511A" w:rsidP="0086295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Продажба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поземлен имот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идентификатор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06402.2.616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– частна общинска собственост в землището на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с. Брест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31F97" w:rsidRDefault="0086295B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общинска администрация Гулянци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постъпило искане с вх. №9400-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2566/27.10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от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Венцислав Тодоров Анастасов</w:t>
      </w:r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 което изразява желанието си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закупуване на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31F97" w:rsidRPr="00931F9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ПИ 06402.2.616</w:t>
      </w:r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област Плевен, община Гулянци, с. Брест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м. ПОДЛИВА, вид </w:t>
      </w:r>
      <w:proofErr w:type="spellStart"/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931F97"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Общинска частна, вид територия Земеделска, категория 4, НТП Изоставена орна земя, площ 1000 кв. м, стар номер 002616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30108" w:rsidRPr="004A3EFC" w:rsidRDefault="004A3EFC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имотът има съставен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 за 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астна общинска собственост №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2630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11.02.2025 г., вписан под № 177, том 1, дело № 178/2025 г. рег. 436 от 11.02.2025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Служба по вписванията гр.Никопол.</w:t>
      </w:r>
    </w:p>
    <w:p w:rsidR="00F70817" w:rsidRDefault="00430108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Данъчната оценка на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имота от 12.01.2026 г. е 52.80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€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 изготвения от лицензиран оценител доклад за 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пазарна оценка на земеделска земя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оценка </w:t>
      </w:r>
      <w:r w:rsidRPr="00D96A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</w:t>
      </w:r>
      <w:r w:rsidR="00D96A43" w:rsidRPr="00D96A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875.00</w:t>
      </w:r>
      <w:r w:rsidR="002F3A2D" w:rsidRPr="00D96A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евро (</w:t>
      </w:r>
      <w:r w:rsidR="00D96A43" w:rsidRPr="00D96A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осемстотин седемдесет и пет евро</w:t>
      </w:r>
      <w:r w:rsidR="002F3A2D" w:rsidRPr="00D96A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).</w:t>
      </w:r>
    </w:p>
    <w:p w:rsidR="00931F97" w:rsidRDefault="00931F97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Горепосочения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имот е включен в Програмата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</w:t>
      </w:r>
      <w:r w:rsidRPr="00931F9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управление и разпореждане с имоти - общинска собственост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2026 г.</w:t>
      </w:r>
    </w:p>
    <w:p w:rsidR="00FA0CAA" w:rsidRPr="004A3EFC" w:rsidRDefault="00FA0CAA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вх. №1001-3/06.01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</w:t>
      </w:r>
      <w:r w:rsidR="005D6F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в общинска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Гулянци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постъпило </w:t>
      </w:r>
      <w:r w:rsidRPr="003A3A6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положително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становище от г-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 Цецо Луканов – Кмет на с. Брест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про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дажбата на поземления имот</w:t>
      </w:r>
      <w:r w:rsidRPr="00FA0CA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0187F" w:rsidRPr="004A3EFC" w:rsidRDefault="0060187F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На основание  чл. 21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ЗМСМА,  чл. 8, ал.1, чл. 34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>, ал. 4 и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чл.35, ал. 1 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ЗОС,  чл. 40,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т. 1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14EC4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чл..43, ал.1,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чл.45, ал.1</w:t>
      </w:r>
      <w:r w:rsidR="00FA0C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чл. 64 ал. 1 от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НРПУРОИ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предлагам на Общинския съвет да вземе следното</w:t>
      </w:r>
    </w:p>
    <w:p w:rsidR="00276450" w:rsidRPr="004A3EFC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E334CE" w:rsidRPr="004A3EFC" w:rsidRDefault="00E334CE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2AC6" w:rsidRPr="004A3EFC" w:rsidRDefault="005B7195" w:rsidP="008C3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Pr="002F3A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Дава съгласие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продаде 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Поземлен имот </w:t>
      </w:r>
      <w:r w:rsidR="00214266" w:rsidRPr="0021426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06402.2.616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област Плевен, община Гулянци, с. Брест, м. ПОДЛИВА, вид </w:t>
      </w:r>
      <w:proofErr w:type="spellStart"/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/>
        </w:rPr>
        <w:t>собств</w:t>
      </w:r>
      <w:proofErr w:type="spellEnd"/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/>
        </w:rPr>
        <w:t>. Общинска частна, вид територия Земеделска, категория 4, НТП Изоставена орна земя, пло</w:t>
      </w:r>
      <w:r w:rsidR="00CB0ACF">
        <w:rPr>
          <w:rFonts w:ascii="Times New Roman" w:eastAsia="Times New Roman" w:hAnsi="Times New Roman" w:cs="Times New Roman"/>
          <w:sz w:val="24"/>
          <w:szCs w:val="24"/>
          <w:lang w:val="bg-BG"/>
        </w:rPr>
        <w:t>щ 1000 кв. м, стар номер 002616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Акт за частна общинска собственост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№2630Ч от 11.02.2025 г., вписан под № 177, том 1, дело №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178/2025</w:t>
      </w:r>
      <w:r w:rsidR="0021426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рег. 436 от 11.02.2025 г.,</w:t>
      </w:r>
      <w:r w:rsidR="001F35E2" w:rsidRPr="001F35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Служба по вписванията гр.Никопол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чрез провеждане на 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публичен търг с тайно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наддаване.</w:t>
      </w:r>
    </w:p>
    <w:p w:rsidR="00D96A43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Определя началната</w:t>
      </w:r>
      <w:r w:rsidR="00283DBB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тръжна</w:t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продажна цена в размер на </w:t>
      </w:r>
      <w:r w:rsidR="00D96A43" w:rsidRPr="00D96A4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875.00 евро (осемстотин седемдесет и пет евро).</w:t>
      </w:r>
    </w:p>
    <w:p w:rsidR="005B7195" w:rsidRPr="004A3E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Размера на депозита за участие в търга е 10% от определената начална тръжна цена.</w:t>
      </w:r>
    </w:p>
    <w:p w:rsidR="005B7195" w:rsidRPr="004A3EFC" w:rsidRDefault="00545F23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Плащането на депозита за участие в търга се 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извършва в 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евро</w:t>
      </w:r>
      <w:r w:rsidR="005B7195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банков път,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сметка на Община Гулянци  в „Общинска банка“ АД №BG45SOMB91303336322501,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BIC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SOMBBGSF с основание: депозит за участие в търг.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 за получаване на документ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за участие в търга: стая № 212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общинска администрация Гулянци, ул. „Васил Левски“ № 32, срещу представен документ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платена такса в размер на </w:t>
      </w:r>
      <w:r w:rsid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50.00 €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="00214266" w:rsidRPr="0021426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97.79 лв.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ДДС)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внесени  по сметка № BG43SOMB91308436323644, Общинска банка АД – SOMBBGSF, вид плащане 447000.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Място за подаване на документи за участие в търга: </w:t>
      </w:r>
      <w:r w:rsidR="00AC1BD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гр.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ул. „Васил Левски“ № 32, „Център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обслужване на граждани на Община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(деловодство).</w:t>
      </w:r>
    </w:p>
    <w:p w:rsidR="008C3CDC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77 ал.1 от НРПУРОИ по банкова сметка на общината -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  BG43SOMB91308436323644, Общинска банка</w:t>
      </w:r>
      <w:r w:rsidR="0038186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АД – SOMBBGSF, вид плащане 4455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Възлага на Кмета на Община Гулянци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предприеме </w:t>
      </w:r>
      <w:proofErr w:type="spellStart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изпълнение на взетото решение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общинската собственост.</w:t>
      </w:r>
    </w:p>
    <w:p w:rsidR="00D322E6" w:rsidRDefault="00D322E6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91984" w:rsidRPr="002F3A2D" w:rsidRDefault="00D91984" w:rsidP="005639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Приложения:</w:t>
      </w:r>
    </w:p>
    <w:p w:rsidR="00D91984" w:rsidRPr="002F3A2D" w:rsidRDefault="005639E7" w:rsidP="005639E7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Искане с </w:t>
      </w:r>
      <w:r w:rsidR="00091AA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вх. </w:t>
      </w:r>
      <w:r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№9400-2566/27.10.2025 г. от Венцислав Тодоров Анастасов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Акт за частна общинска собственост 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№2630Ч от 11.02.2025 г.,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Скица №15-</w:t>
      </w:r>
      <w:r w:rsid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786-05.01.2026 г. на ПИ 06402.2.616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D91984" w:rsidRPr="002F3A2D" w:rsidRDefault="00D91984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Удостоверение за данъчна оценка на ПИ 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06402.2.616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D91984" w:rsidRDefault="002F3A2D" w:rsidP="005639E7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Доклад за пазарна оценка на земеделска земя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ПИ </w:t>
      </w:r>
      <w:r w:rsidR="005639E7" w:rsidRPr="005639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06402.2.616</w:t>
      </w:r>
      <w:r w:rsidR="00720E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 копие;</w:t>
      </w:r>
    </w:p>
    <w:p w:rsidR="00720EE3" w:rsidRPr="002F3A2D" w:rsidRDefault="00720EE3" w:rsidP="00720EE3">
      <w:pPr>
        <w:numPr>
          <w:ilvl w:val="0"/>
          <w:numId w:val="2"/>
        </w:num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</w:t>
      </w:r>
      <w:r w:rsidRPr="00720E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тановище от г-н Цецо Луканов – Кмет на с. Брест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Pr="0072374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36789" w:rsidRDefault="00E36789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E36789" w:rsidSect="005639E7">
          <w:headerReference w:type="default" r:id="rId10"/>
          <w:footerReference w:type="default" r:id="rId11"/>
          <w:pgSz w:w="12240" w:h="15840"/>
          <w:pgMar w:top="567" w:right="1417" w:bottom="709" w:left="1417" w:header="720" w:footer="720" w:gutter="0"/>
          <w:cols w:space="720"/>
        </w:sect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sectPr w:rsidR="005639E7" w:rsidSect="00E36789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r w:rsidR="005639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</w:t>
      </w: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УОС</w:t>
      </w: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E36789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E36789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Съгласувал:</w:t>
      </w:r>
    </w:p>
    <w:p w:rsidR="005639E7" w:rsidRPr="004111A8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5639E7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5639E7" w:rsidRPr="00E27C3E" w:rsidRDefault="005639E7" w:rsidP="0056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5639E7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sectPr w:rsidR="005639E7" w:rsidSect="00E36789">
          <w:type w:val="continuous"/>
          <w:pgSz w:w="12240" w:h="15840"/>
          <w:pgMar w:top="567" w:right="1417" w:bottom="709" w:left="1417" w:header="720" w:footer="720" w:gutter="0"/>
          <w:cols w:space="720"/>
        </w:sectPr>
      </w:pPr>
    </w:p>
    <w:p w:rsidR="005639E7" w:rsidRPr="003E5094" w:rsidRDefault="005639E7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sectPr w:rsidR="005639E7" w:rsidRPr="003E5094" w:rsidSect="005639E7">
      <w:type w:val="continuous"/>
      <w:pgSz w:w="12240" w:h="15840"/>
      <w:pgMar w:top="567" w:right="1417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71C" w:rsidRDefault="009A071C" w:rsidP="00067759">
      <w:pPr>
        <w:spacing w:after="0" w:line="240" w:lineRule="auto"/>
      </w:pPr>
      <w:r>
        <w:separator/>
      </w:r>
    </w:p>
  </w:endnote>
  <w:endnote w:type="continuationSeparator" w:id="0">
    <w:p w:rsidR="009A071C" w:rsidRDefault="009A071C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013A7AD" wp14:editId="7D146326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71C" w:rsidRDefault="009A071C" w:rsidP="00067759">
      <w:pPr>
        <w:spacing w:after="0" w:line="240" w:lineRule="auto"/>
      </w:pPr>
      <w:r>
        <w:separator/>
      </w:r>
    </w:p>
  </w:footnote>
  <w:footnote w:type="continuationSeparator" w:id="0">
    <w:p w:rsidR="009A071C" w:rsidRDefault="009A071C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369035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96A43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D96A43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1AA7"/>
    <w:rsid w:val="00093555"/>
    <w:rsid w:val="000D3C32"/>
    <w:rsid w:val="000F1D1F"/>
    <w:rsid w:val="00134C1D"/>
    <w:rsid w:val="00147723"/>
    <w:rsid w:val="00154C56"/>
    <w:rsid w:val="00184452"/>
    <w:rsid w:val="001B1E8D"/>
    <w:rsid w:val="001B2B14"/>
    <w:rsid w:val="001C012E"/>
    <w:rsid w:val="001D73E2"/>
    <w:rsid w:val="001D75D0"/>
    <w:rsid w:val="001F35E2"/>
    <w:rsid w:val="00200B70"/>
    <w:rsid w:val="00214266"/>
    <w:rsid w:val="002153B3"/>
    <w:rsid w:val="00274C86"/>
    <w:rsid w:val="00276450"/>
    <w:rsid w:val="00283DBB"/>
    <w:rsid w:val="00292483"/>
    <w:rsid w:val="00293456"/>
    <w:rsid w:val="0029748F"/>
    <w:rsid w:val="002B0641"/>
    <w:rsid w:val="002B4F78"/>
    <w:rsid w:val="002B7835"/>
    <w:rsid w:val="002E12D0"/>
    <w:rsid w:val="002F3A2D"/>
    <w:rsid w:val="00324BE8"/>
    <w:rsid w:val="00337EE8"/>
    <w:rsid w:val="003635A8"/>
    <w:rsid w:val="003674B0"/>
    <w:rsid w:val="00371CCE"/>
    <w:rsid w:val="00380307"/>
    <w:rsid w:val="00381864"/>
    <w:rsid w:val="0039659E"/>
    <w:rsid w:val="003A3A6E"/>
    <w:rsid w:val="003B29D1"/>
    <w:rsid w:val="003B2E60"/>
    <w:rsid w:val="003D0EB2"/>
    <w:rsid w:val="003E5094"/>
    <w:rsid w:val="003E612D"/>
    <w:rsid w:val="004062E0"/>
    <w:rsid w:val="00421AFF"/>
    <w:rsid w:val="00423849"/>
    <w:rsid w:val="00430108"/>
    <w:rsid w:val="00430E7C"/>
    <w:rsid w:val="004A3EFC"/>
    <w:rsid w:val="004B0B93"/>
    <w:rsid w:val="004B2404"/>
    <w:rsid w:val="004C1CC3"/>
    <w:rsid w:val="004C45DC"/>
    <w:rsid w:val="004C6BFE"/>
    <w:rsid w:val="004D0543"/>
    <w:rsid w:val="004D7A19"/>
    <w:rsid w:val="004E6E66"/>
    <w:rsid w:val="00531655"/>
    <w:rsid w:val="00535B00"/>
    <w:rsid w:val="00535DE1"/>
    <w:rsid w:val="00545F23"/>
    <w:rsid w:val="005639E7"/>
    <w:rsid w:val="0057570F"/>
    <w:rsid w:val="00594FD5"/>
    <w:rsid w:val="005B430D"/>
    <w:rsid w:val="005B7195"/>
    <w:rsid w:val="005D6F66"/>
    <w:rsid w:val="005F7DF8"/>
    <w:rsid w:val="006015B6"/>
    <w:rsid w:val="0060187F"/>
    <w:rsid w:val="006060DB"/>
    <w:rsid w:val="00625353"/>
    <w:rsid w:val="00635D76"/>
    <w:rsid w:val="00656F85"/>
    <w:rsid w:val="006749FD"/>
    <w:rsid w:val="006E3BC2"/>
    <w:rsid w:val="00712C3D"/>
    <w:rsid w:val="00720EE3"/>
    <w:rsid w:val="00723745"/>
    <w:rsid w:val="00725D4F"/>
    <w:rsid w:val="00735CED"/>
    <w:rsid w:val="00741BAD"/>
    <w:rsid w:val="00755FF5"/>
    <w:rsid w:val="0078083D"/>
    <w:rsid w:val="007A3406"/>
    <w:rsid w:val="007B4273"/>
    <w:rsid w:val="007C1577"/>
    <w:rsid w:val="007D146E"/>
    <w:rsid w:val="007E31BC"/>
    <w:rsid w:val="007F7E65"/>
    <w:rsid w:val="00853B76"/>
    <w:rsid w:val="0086295B"/>
    <w:rsid w:val="008C3CDC"/>
    <w:rsid w:val="008C4A82"/>
    <w:rsid w:val="008E069D"/>
    <w:rsid w:val="008E2C96"/>
    <w:rsid w:val="008E6BFE"/>
    <w:rsid w:val="008F0C2F"/>
    <w:rsid w:val="008F5C51"/>
    <w:rsid w:val="00900C90"/>
    <w:rsid w:val="009033ED"/>
    <w:rsid w:val="00903793"/>
    <w:rsid w:val="00931F97"/>
    <w:rsid w:val="009541AB"/>
    <w:rsid w:val="00965126"/>
    <w:rsid w:val="0099412B"/>
    <w:rsid w:val="0099732A"/>
    <w:rsid w:val="009A071C"/>
    <w:rsid w:val="009A5EEE"/>
    <w:rsid w:val="009B12D5"/>
    <w:rsid w:val="009F6EA6"/>
    <w:rsid w:val="00A13F5E"/>
    <w:rsid w:val="00A23637"/>
    <w:rsid w:val="00A6539B"/>
    <w:rsid w:val="00A801F6"/>
    <w:rsid w:val="00A96657"/>
    <w:rsid w:val="00AA59F6"/>
    <w:rsid w:val="00AB4742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D4E63"/>
    <w:rsid w:val="00BE7A70"/>
    <w:rsid w:val="00BF6D23"/>
    <w:rsid w:val="00C06FE2"/>
    <w:rsid w:val="00CA35D3"/>
    <w:rsid w:val="00CB0ACF"/>
    <w:rsid w:val="00CD0251"/>
    <w:rsid w:val="00CE5C02"/>
    <w:rsid w:val="00D14EC4"/>
    <w:rsid w:val="00D17855"/>
    <w:rsid w:val="00D2230E"/>
    <w:rsid w:val="00D23F5D"/>
    <w:rsid w:val="00D322E6"/>
    <w:rsid w:val="00D55AD1"/>
    <w:rsid w:val="00D5711B"/>
    <w:rsid w:val="00D66DD7"/>
    <w:rsid w:val="00D73761"/>
    <w:rsid w:val="00D7541B"/>
    <w:rsid w:val="00D91984"/>
    <w:rsid w:val="00D96A43"/>
    <w:rsid w:val="00DB05C1"/>
    <w:rsid w:val="00DB577A"/>
    <w:rsid w:val="00DC5856"/>
    <w:rsid w:val="00DD1F7E"/>
    <w:rsid w:val="00DF31ED"/>
    <w:rsid w:val="00E22AC6"/>
    <w:rsid w:val="00E334CE"/>
    <w:rsid w:val="00E36789"/>
    <w:rsid w:val="00E46FD0"/>
    <w:rsid w:val="00E5511A"/>
    <w:rsid w:val="00E62272"/>
    <w:rsid w:val="00E74088"/>
    <w:rsid w:val="00E76DA4"/>
    <w:rsid w:val="00E849F6"/>
    <w:rsid w:val="00E84BA1"/>
    <w:rsid w:val="00EB1D86"/>
    <w:rsid w:val="00EB51F1"/>
    <w:rsid w:val="00ED3E65"/>
    <w:rsid w:val="00EF03DB"/>
    <w:rsid w:val="00F27DB4"/>
    <w:rsid w:val="00F36EF9"/>
    <w:rsid w:val="00F53E7F"/>
    <w:rsid w:val="00F70817"/>
    <w:rsid w:val="00F74258"/>
    <w:rsid w:val="00FA0CAA"/>
    <w:rsid w:val="00FA55D4"/>
    <w:rsid w:val="00FB2F70"/>
    <w:rsid w:val="00FC38E2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2025-10-02T08:34:00Z</cp:lastPrinted>
  <dcterms:created xsi:type="dcterms:W3CDTF">2016-02-18T11:19:00Z</dcterms:created>
  <dcterms:modified xsi:type="dcterms:W3CDTF">2026-02-13T11:59:00Z</dcterms:modified>
</cp:coreProperties>
</file>